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9f0e9a0eb6494925" /><Relationship Type="http://schemas.openxmlformats.org/package/2006/relationships/metadata/core-properties" Target="/package/services/metadata/core-properties/c09b6d2c5ce340d69464237c312da840.psmdcp" Id="Rc557ac445dc64f7a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«Высокотехнологичные методы в трансфузиологии»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Гончар-Зайкин Александр Петрович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Гумалатова Наталья Васильевна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Епифанова Алсу Амировна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 (22 *)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14,00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 (12 *)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8,00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 (72 *)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48,00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108,00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Формирование углубленных теоретических и практических знаний в области клинической трансфузиологии, приобретение ключевых компетенций по диагностике, лечению, профилактике и реабилитации пациентов нуждающихся в оказании трансфузиологической помощи методами высоких технологий.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формирование представлений и знаний о высоких технологиях применяемых в медицине на основе трансфуологических методов.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формирование понимания применения высокотехнологических методов в трансфузиологии и смежных дисциплинах.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формирование знаний о применяемых в тансфузиологии перфузионных технологиях.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формирование знаний о применяемых в тансфузиологии клеточных технологиях.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формирование методологических и методических основ клинического мышления и рационального действия врача-трансфузиолога при применении высокотехнологических методов в клинической трансфузиологии.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ПК-10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принципы документации информации, полученной в ходе обследования пациента в соответствии с современными требованиями и юридическими нормами.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представлять больных на врачебную комиссию, консилиум; направлять пациентов с признаками стойкой утраты трудоспособности для освидетельствования на медико-социальную экспертизу; определять показания для госпитализации и её организация; организовывать мониторинг побочных и нежелательных эффектов лекарственных средств; выдавать заключения о необходимости направления пациента по медицинским показаниям на санаторно-курортное лечение.</w:t>
            </w:r>
          </w:p>
        </w:tc>
        <w:tc>
          <w:tcPr>
            <w:tcW w:w="2587" w:type="dxa"/>
          </w:tcPr>
          <w:p w:rsidR="00B71FD5" w:rsidP="00B71FD5" w:rsidRDefault="00B71FD5">
            <w:r>
              <w:t>контроль выполнения практического задания;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оформления документации по обследования пациента в соответствии с современными требованиями и юридическими нормами.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методы экспертизы и оценки качества медицинской помощи; цели, задачи использования стандартов, порядков медицинской помощи, клинико-статистических групп (КСГ) в здравоохранении;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применять основные методические подходы к анализу, оценке, экспертизе качества медицинской помощи для выбора адекватных управленческих решений;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анализа деятельности различных подразделений медицинской организации; составления различных отчетов, подготовки организационно-распорядительных документов; оформления официальных медицинских документов, ведения первичной медицинской документации; работы с медицинскими информационными ресурсами и поиска профессиональной информации в сети Интернет.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 по полученным результатам исследования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основные принципы организации оказания первичной медико-санитарной, скорой, неотложной, специализированной, в том числе высокотехнологичной медицинской помощи, медицинской помощи пациентам, страдающим социально-значимыми и социально обусловленными заболеваниями; принципы организации лечебно-диагностического процесса в медицинской организации; современные подходы к управлению качеством медицинской помощи;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организовывать работу отдельных подразделений медицинской организации; организовывать работу среднего и младшего медицинского персонала; применять основные методические подходы к анализу, оценке, экспертизе качества медицинской помощи для выбора адекватных управленческих решений;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методиками анализа деятельности различных подразделений медицинской организации; составления различных отчетов, подготовки организационно-распорядительных документов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УК-3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цели,принципы, формы, методы обучения и воспитания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отбирать адекватные целям и содержанию технологии, формы, методы и средства обучения и воспитания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планировать цели и содержание обучения и воспитания в соответствии с государственным образовательным стандартом, учебным планом и программой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Клеточные технологии в трансфузиологии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01,56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56,00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Дифференциация клеточных структур крови их получение и консервация. Применение.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Стволовые клетки. Виды. Получение, применение.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Перфузионные методики в трансфузиологии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01,44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52,00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Перфузионные методы в медицине. Искусственное кровообращение.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Перфузионные методы в медицине. Детоксикация.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Перфузионные методы в медицине. Реперфузия.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Рагимова А.А., Трансфузиология : национальное руководство [Электронный ресурс] / Рагимова А.А. - М. : ГЭОТАР-Медиа, 2018. - 1104 с. - ISBN 978-5-9704-4458-0 - Режим доступа: https://www.rosmedlib.ru/book/ISBN9785970444580.html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Гельфанд Б. Р., Интенсивная терапия [Электронный ресурс] / под ред. Б. Р. Гельфанда, И. Б. Заболотских - М. : ГЭОТАР-Медиа, 2017. - 928 с. - ISBN 978-5-9704-4161-9 - Режим доступа: https://www.rosmedlib.ru/book/ISBN9785970441619.html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Ермоленко В. М., Острая почечная недостаточность [Электронный ресурс] / В. М. Ермоленко, А. Ю. Николаев - М. : ГЭОТАР-Медиа, 2017. - 240 с. (Серия "Библиотека врача-специалиста") - ISBN 978-5-9704-4172-5 - Режим доступа: https://www.rosmedlib.ru/book/ISBN9785970441725.html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Рукавицын О.А., Гематология [Электронный ресурс] : национальное руководство / под ред. О.А. Рукавицына - М. : ГЭОТАР-Медиа, 2015. - 776 с. - ISBN 978-5-9704-3327-0 - Режим доступа: https://www.rosmedlib.ru/book/ISBN9785970433270.html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ОрГМУ http://lib.orgma.ru/jirbis2/elektronnyj-katalog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библиотека» http://www.rosmedlib.ru/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«Научная электронная библиотека eLIBRARY.RU» https://elibrary.ru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Советская/ул. М. Горького/ пер. Дмитриевский, 6/45/7, учебный корпус №1, аудитория №212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Советская/ул. М. Горького/ пер. Дмитриевский, 6/45/7, учебный корпус №1, аудитория №319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Советская/ул. М. Горького/ пер. Дмитриевский, 6/45/7, учебный корпус №2, аудитория №202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14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аудитория №253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аудитория №259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12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аудитория №128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11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961" w:type="dxa"/>
          </w:tcPr>
          <w:p w:rsidR="00B71FD5" w:rsidP="005D069F" w:rsidRDefault="00917C7E">
            <w:r>
              <w:t>460018, Оренбургская область, г. Оренбург, ул. Невельская, 26а, Клиника адаптационной медицины ФГБОУ ВО ОрГМУ Минздрава России, аудитория №6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цокольный этаж, №14</w:t>
            </w:r>
          </w:p>
        </w:tc>
        <w:tc>
          <w:tcPr>
            <w:tcW w:w="3685" w:type="dxa"/>
          </w:tcPr>
          <w:p w:rsidR="00B71FD5" w:rsidP="005D069F" w:rsidRDefault="00917C7E">
            <w:r>
              <w:t>Семинары; 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Учебная комната: Мультимедийный комплекс – видеопроектор, экран, ноутбук; Учебная мебель на 18 посадочных мест (столы, стулья); Мебель для преподавателя (стол, стул); Учебная доска; Тематические таблицы, схемы; Учебные истории болезней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961" w:type="dxa"/>
          </w:tcPr>
          <w:p w:rsidR="00B71FD5" w:rsidP="005D069F" w:rsidRDefault="00917C7E">
            <w:r>
              <w:t>460018, Оренбургская область, г. Оренбург, ул. Аксакова/Степана Разина, № 23/92, корпус №1, 1 этаж, № 73, 3 этаж, №№ 70, 71, корпус №2, 3 этаж, №№ 4, 73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занятия; Семинары; 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Помещения ГБУЗ «ООКБ»: Отделение анестезиологии и реанимации: Реанимационный зал: кардиомониторы "Nihon Konden"; Кардиомониторы "i-RM-9800" и "Armed"; Корейские аспираторы "EHS - 708"; Процедурный кабинет: Наборы для определения групп крови и резус-фактора; Стойки для внутривенных вливаний; Центрифуга для фракционирования проб крови; Аппарат для подогрева инфузионных растворов; Отделение гравитационной хирургии крови: Диализный зал: Аппараты для гемодиализа "Fresenius 4008S"; Помпа для изолированной ультрафильтрации "Fenwal" (Baxter); Система для плазмафереза "PCS2" (Haemonetics); Система для плазмафереза "NGL XJC 2000" (Nigale); Аппарат для цитафереза "MCS+"; Кровати функциональные; Стойки для внутривенных вливаний; Процедурная: ВЛОК "Мустанг"; УФО "Изольда"; Набор для определения групп крови и резус-фактора; Стойки для внутривенных вливаний; Центрифуга для фракционирования проб крови; Кабинет трансфузиологии: Процедурная: Аппараты для размораживания и подогрева компонентов крови; Термостат для хранения тромбоцитов (в комплекте с тромбомиксером); Комплект аппаратуры для заготовки и применения аутологичной крови и ее компонентов; Комплект оборудования для проведения экстракорпоральной гемокоррекции; Электроразмораживатель плазмы "ЭРП 4-01 – Дельрус" (Япония); Морозильник биомедицинский "MDF-U333" (SANYO).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Нефрологическое отделение: 3 этаж, №№ 28, 31, Консультативно – диагностический центр: 1 этаж, №21; 2 этаж, №52; Эндокринологическое отделение: 3 этаж, №9; Педиатрическое отделение: 2 этаж, № 8; Отделение анестезиологии -реаниматологии: 1 этаж, №№ 38, 40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занятия; Семинары; 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Помещения ГАУЗ «ОДКБ»: Нефрологическое отделение: Процедурный кабинет : Кушетка; Противошоковый набор; Набор и укладка для экстренных профилактических и лечебных мероприятий; Облучатель Дезар; Сплит-система; Стол; Шкаф; Холодильник; Пеленальный стол; Стул; Медицинские весы; Ростомер; Многоразовый автоматический биопсийный пистолет; Насос инфузионный волюметрический «Инфузомат фмС»; Негатоскоп Армед 2х кадровый; Отсасыватель хирургический электрический «Armed» 7ЕА; Отсос хирургический; Термометр «Алескмед Интернэшнл Б.В.»; Термометр ТТЖ-М; Укладка контейнер полимерный для поставки проб биологического материала в пробирках и флаконах УКП 50-01; -магистраль Инфузомат Спейс; Ординаторская: Столы; Шкафы для документов; Тумбы; Компьютеры; Принтеры; Телефон; Сантиметровая лента; Фонендоскоп; Стулья; Манжета универсальная Omron; Стетоскоп двусторонний педиатрический; Стетофонендоскоп; Пульсоксиметр медицинский «Armed» YX 300; Тонометр OMRON M2; Тонометр автомат UA-668; Тонометр механический; Отделение анестезиологии-реаниматологии: Реанимационный зал: Аппараты ИВЛ; Наркозно-дыхательные аппараты; Кардиомониторы; Пульсоксиметры; Электроотсосы; Дозаторы лекарственных веществ; Мобильный Rg aппapaт; Аппараты эфферентной терапии (исскуственная почка, плазмоферез); Кровати; Стулья; Ионометры 3 ЕН-Нк экспресс-анализатор электролитного состава жидкости; Капнометры портативный ЕММА с принадлежностями; Система водоподготовки для аппарата «Искусственная почка»; Диализные кресла-кровати с сервомоторами; Кабинет трансфузионной терапии: Кровать; Стул; Аппарат для размораживания компонентов крови; Холодильник медицинский; Термоконтейнер для транспортировки компонентов; Морозильник медицинский; Системный блок отмера доз крови Насос инфузионный волюметрический SENSITEC P-600 с принадлежностями; Эндокринологическое отделение: Медицинский кабинет: Кушетка; Противошоковый набор; Набор и укладка для экстренных профилактических и лечебных мероприятий; Облучатель Дезар; Сплит-система; Стол; Шкаф; Холодильник; Пеленальный стол; Стул; Медицинские весы; Ростомер; Система постоянного мониторирования глюкозы iPRO2 MMT-7745; Стерилизатор возд. наст. ГП-80; Тонометр OMRON М3 с адаптером; Бактерицидный облучатель ОБН-150; Пульсоксиметр медицинский «Armed» YX300; Тонометр OMRON M2 с адаптером; Глюкометр; Дозатор локтевой ДУ-010; Инсулиновая помпа; Кабель для мониторирования глюкозы ММТ-7203; Сенсор для мониторирования глюкозы Enlite ММТ-7008А; Термометр «Алескмед Интернэшнл Б.В.»; Термометр OMRON; Устройство для установки сенсора ММТ-7510; Сантиметровая лента; Фонендоскоп; Глюкометр Фристайл Оптиум; Педиатрическое отделение: Медицинский кабинет: Кушетка; Противошоковый набор; Набор и укладка для экстренных профилактических и лечебных мероприятий; Облучатель Дезар; Сплит-система; Стол; Шкаф; Холодильник; Пеленальный стол; Стул; Медицинские весы; Ростомер; Тонометр OMRON М3 с адаптером; Пульсоксиметр медицинский «Armed» YX300; Дозатор локтевой ДУ-010; Фонендоскоп; Пособия для оценки психофизического развития ребенка; Консультативно – диагностический центр: Клинико-диагностическая лаборатория: Противошоковый набор; Набор и укладка для экстренных профилактических и лечебных мероприятий; Анализатор биохимический СА-400; Анализатор гематологический ХР-300; Гематологический автоматический анализатор Quintus с принадлежностями; Ионофелективный анализатор; Биохимический анализатор AAW; Кабинет ЭКГ: Монитор для регистрации ЭКГ; Система амбулаторная ЭКГ КМкн-«Союз»-ДМС; Электрокардиограф Kenz Cardico 601; Кардиограф кардиофакс GEM ECG-9022; 3-х канальный электрокардиограф «Cardimax» FX-7102; Электрокардиограф Cardiovit AT-1 SHILLER; Электрокардиограф мод. ECG-9801.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2 этаж, №№23-24</w:t>
            </w:r>
          </w:p>
        </w:tc>
        <w:tc>
          <w:tcPr>
            <w:tcW w:w="3685" w:type="dxa"/>
          </w:tcPr>
          <w:p w:rsidR="00B71FD5" w:rsidP="005D069F" w:rsidRDefault="00917C7E">
            <w:r>
              <w:t>Семинары; 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Компьютерный класс: 20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